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20" w:rsidRDefault="001250D6" w:rsidP="009566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25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Муниципальное бюджетное общеобразовательное учреждение </w:t>
      </w:r>
    </w:p>
    <w:p w:rsidR="001250D6" w:rsidRPr="001250D6" w:rsidRDefault="001250D6" w:rsidP="009566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25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Россошанская основная общеобразовательная школа.</w:t>
      </w: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250D6" w:rsidRPr="001250D6" w:rsidRDefault="007D3981" w:rsidP="001250D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50D6" w:rsidRPr="001250D6" w:rsidRDefault="001250D6" w:rsidP="001250D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25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250D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внеурочной д</w:t>
      </w:r>
      <w:r w:rsidR="00B06E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еятельности «Уроки словесности»</w:t>
      </w: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125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общего образования (класс): </w:t>
      </w:r>
      <w:r w:rsidRPr="001250D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основное общее образование, 8 класс</w:t>
      </w:r>
    </w:p>
    <w:p w:rsidR="001250D6" w:rsidRPr="001250D6" w:rsidRDefault="001250D6" w:rsidP="001250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1250D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часов:</w:t>
      </w:r>
      <w:r w:rsidR="00AD4CE9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34</w:t>
      </w:r>
      <w:r w:rsidRPr="001250D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.</w:t>
      </w:r>
    </w:p>
    <w:p w:rsidR="001250D6" w:rsidRPr="001250D6" w:rsidRDefault="001250D6" w:rsidP="001250D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250D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Учитель: </w:t>
      </w:r>
      <w:r w:rsidR="00B06E48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Икрянникова Любовь Александровна</w:t>
      </w:r>
      <w:r w:rsidRPr="001250D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.</w:t>
      </w:r>
    </w:p>
    <w:p w:rsidR="001250D6" w:rsidRPr="001250D6" w:rsidRDefault="001250D6" w:rsidP="001250D6">
      <w:pPr>
        <w:tabs>
          <w:tab w:val="left" w:pos="10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250D6" w:rsidRPr="001250D6" w:rsidRDefault="001250D6" w:rsidP="001250D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AD4CE9" w:rsidRDefault="00AD4CE9" w:rsidP="00AD4C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составлено на основе </w:t>
      </w:r>
      <w:r w:rsidRPr="00646F9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рабочей программы </w:t>
      </w:r>
      <w:r w:rsidRPr="00646F94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Альбеткова</w:t>
      </w:r>
      <w:proofErr w:type="spellEnd"/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Р.И. Основы русской словесности для 5-9 классов. Программы для общеобразовательных школ»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– М.: Просвещение, 2013, </w:t>
      </w:r>
      <w:r w:rsidRPr="00646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соотнесённых с требованиями </w:t>
      </w:r>
      <w:r w:rsidRPr="00646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государственного образовательного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общего </w:t>
      </w:r>
      <w:r w:rsidR="00B0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</w:t>
      </w:r>
      <w:r w:rsidR="00B06E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</w:t>
      </w:r>
    </w:p>
    <w:p w:rsidR="00B06E48" w:rsidRPr="00646F94" w:rsidRDefault="00B06E48" w:rsidP="00AD4C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  <w:sectPr w:rsidR="00B06E48" w:rsidRPr="00646F94" w:rsidSect="00AD4CE9">
          <w:pgSz w:w="11906" w:h="16838" w:code="9"/>
          <w:pgMar w:top="851" w:right="567" w:bottom="851" w:left="851" w:header="709" w:footer="709" w:gutter="0"/>
          <w:cols w:space="708"/>
          <w:docGrid w:linePitch="360"/>
        </w:sectPr>
      </w:pPr>
    </w:p>
    <w:p w:rsidR="00AD4CE9" w:rsidRPr="001250D6" w:rsidRDefault="00AD4CE9" w:rsidP="00B06E48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B06E48" w:rsidRPr="00AE0CF4" w:rsidRDefault="00B06E48" w:rsidP="00B06E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Раздел 1. Планируемые результаты освоения курса</w:t>
      </w: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универсальные учебные действия.</w:t>
      </w:r>
    </w:p>
    <w:p w:rsidR="00B06E48" w:rsidRPr="00AE0CF4" w:rsidRDefault="00B06E48" w:rsidP="00B06E48">
      <w:pPr>
        <w:spacing w:after="0" w:line="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научится:</w:t>
      </w:r>
    </w:p>
    <w:p w:rsidR="00B06E48" w:rsidRPr="00AE0CF4" w:rsidRDefault="00B06E48" w:rsidP="00B06E48">
      <w:pPr>
        <w:spacing w:after="0" w:line="216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воспитанию патриотизма; усвоению гуманистических, демократических и</w:t>
      </w:r>
    </w:p>
    <w:p w:rsidR="00B06E48" w:rsidRPr="00AE0CF4" w:rsidRDefault="00B06E48" w:rsidP="00B06E48">
      <w:pPr>
        <w:spacing w:after="0" w:line="79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08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традиционных ценностей многонационального российского общества; формированию ответственного отношения к учению, готовности и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обучающихся к саморазвитию и самообразованию; формированию осознанного, уважительного и доброжелательного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0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к другому человеку, его мнению, мировоззрению, культуре, языку, вере, гражданской позиции, к истории, религии, традициям, языкам, ценностям народов России и народов мира;</w:t>
      </w:r>
    </w:p>
    <w:p w:rsidR="00B06E48" w:rsidRPr="00AE0CF4" w:rsidRDefault="00B06E48" w:rsidP="00B06E48">
      <w:pPr>
        <w:spacing w:after="0" w:line="30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 получит возможность научиться</w:t>
      </w:r>
    </w:p>
    <w:p w:rsidR="00B06E48" w:rsidRPr="00AE0CF4" w:rsidRDefault="00B06E48" w:rsidP="00B06E48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развитию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B06E48" w:rsidRPr="00AE0CF4" w:rsidRDefault="00B06E48" w:rsidP="00B06E48">
      <w:pPr>
        <w:spacing w:after="0" w:line="298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научится:</w:t>
      </w:r>
    </w:p>
    <w:p w:rsidR="00B06E48" w:rsidRPr="00AE0CF4" w:rsidRDefault="00B06E48" w:rsidP="00B06E48">
      <w:pPr>
        <w:spacing w:after="0" w:line="213" w:lineRule="auto"/>
        <w:ind w:left="720" w:right="1080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учитывать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разные мнения и стремиться к координации различных позиций всотрудничестве;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0" w:lineRule="auto"/>
        <w:ind w:left="720" w:right="8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B06E48" w:rsidRPr="00AE0CF4" w:rsidRDefault="00B06E48" w:rsidP="00B06E48">
      <w:pPr>
        <w:spacing w:after="0" w:line="63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720" w:right="38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сравнивать разные точки зрения прежде, чем принимать решения и делать выборы;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08" w:lineRule="auto"/>
        <w:ind w:left="720" w:right="54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720" w:right="100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08" w:lineRule="auto"/>
        <w:ind w:left="720" w:right="920" w:firstLine="4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коммуникативных умений в жизни человека;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оформлять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свои мысли в устной и письменной форме с учётом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ситуации.</w:t>
      </w:r>
    </w:p>
    <w:p w:rsidR="00B06E48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получит возможность научиться:</w:t>
      </w:r>
    </w:p>
    <w:p w:rsidR="00B06E48" w:rsidRPr="00AE0CF4" w:rsidRDefault="00B06E48" w:rsidP="00B06E48">
      <w:pPr>
        <w:spacing w:after="0" w:line="245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оценивать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редактировать устное и письменное речевое высказывание;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3" w:lineRule="auto"/>
        <w:ind w:left="720" w:right="220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адекватно использовать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речевые средства для решения различных коммуникативныхзадач; владеть монологической и диалогической формами речи, различными видами монолога и диалога;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высказывать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E0CF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обосновывать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свою точку зрения;</w:t>
      </w:r>
    </w:p>
    <w:p w:rsidR="00B06E48" w:rsidRPr="00AE0CF4" w:rsidRDefault="00B06E48" w:rsidP="00B06E48">
      <w:pPr>
        <w:spacing w:after="0" w:line="5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720" w:right="440" w:hanging="1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слушать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слышать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других, пытаться принимать иную точку зрения, быть готовымкорректировать свою точку зрения;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выступать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аудиторией сверстников с сообщениями;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договариваться 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приходить к общему решению в совместной деятельности;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задавать вопросы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E48" w:rsidRPr="00AE0CF4" w:rsidRDefault="00B06E48" w:rsidP="00B06E48">
      <w:pPr>
        <w:spacing w:after="0" w:line="225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6E48" w:rsidRPr="00AE0CF4" w:rsidRDefault="00B06E48" w:rsidP="00B06E48">
      <w:pPr>
        <w:spacing w:after="0" w:line="29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научится:</w:t>
      </w:r>
    </w:p>
    <w:p w:rsidR="00B06E48" w:rsidRPr="00AE0CF4" w:rsidRDefault="00B06E48" w:rsidP="00B06E48">
      <w:pPr>
        <w:spacing w:after="0" w:line="2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1800" w:right="20" w:firstLine="5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прямое и переносное значения слова, основные виды тропов и фигур;</w:t>
      </w:r>
    </w:p>
    <w:p w:rsidR="00B06E48" w:rsidRPr="00AE0CF4" w:rsidRDefault="00B06E48" w:rsidP="00B06E48">
      <w:pPr>
        <w:spacing w:after="0" w:line="17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эпическое произведение — результат творчества писателя,</w:t>
      </w:r>
    </w:p>
    <w:p w:rsidR="00B06E48" w:rsidRPr="00AE0CF4" w:rsidRDefault="00B06E48" w:rsidP="00B06E48">
      <w:pPr>
        <w:spacing w:after="0" w:line="79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08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произведение, созданное из языкового материала; понимать главное свойство лирических произведений — выражение мыслей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чувств автора; находить в произведении эпитеты и сравнения, понимать их значения,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08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аллегории. Употреблять в собственных высказываниях эпитеты, сравнения, аллегории;</w:t>
      </w:r>
    </w:p>
    <w:p w:rsidR="00B06E48" w:rsidRPr="00AE0CF4" w:rsidRDefault="00B06E48" w:rsidP="00B06E48">
      <w:pPr>
        <w:spacing w:after="0" w:line="225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литературные сказки, басни, рассказы и повести.</w:t>
      </w:r>
    </w:p>
    <w:p w:rsidR="00B06E48" w:rsidRPr="00AE0CF4" w:rsidRDefault="00B06E48" w:rsidP="00B06E48">
      <w:pPr>
        <w:spacing w:after="0" w:line="308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получит возможность научиться:</w:t>
      </w:r>
    </w:p>
    <w:p w:rsidR="00B06E48" w:rsidRPr="00AE0CF4" w:rsidRDefault="00B06E48" w:rsidP="00B06E48">
      <w:pPr>
        <w:spacing w:after="0" w:line="208" w:lineRule="auto"/>
        <w:ind w:left="14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познакомиться с этимологическим словарем;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выразительному чтению стихов, соблюдению стиховых пауз, логических и стиховых ударений, определению основного тона;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разговорный и литературный язык, будет вырабатывать умение употреблять их в соответствующих условиях, умение различать разговорную и книжную окраску выражений. Научится различать понятия: устная речь и разговорный язык; письменная речь и литературный язык;</w:t>
      </w:r>
    </w:p>
    <w:p w:rsidR="00B06E48" w:rsidRPr="00AE0CF4" w:rsidRDefault="00B06E48" w:rsidP="00B06E48">
      <w:pPr>
        <w:spacing w:after="0" w:line="64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работать с толковыми словарями. Уметь находить в тексте художественного произведения многозначные слова, омонимы, синонимы, антонимы, неологизмы, архаизмы, историзмы, фразеологизмы, понимать их роль и передавать свое понимание в выразительном чтении. Употреблять</w:t>
      </w:r>
    </w:p>
    <w:p w:rsidR="00B06E48" w:rsidRPr="00AE0CF4" w:rsidRDefault="00B06E48" w:rsidP="00B06E48">
      <w:pPr>
        <w:spacing w:after="0" w:line="8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8" w:lineRule="auto"/>
        <w:ind w:left="1800" w:right="19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3"/>
          <w:szCs w:val="23"/>
          <w:lang w:eastAsia="ru-RU"/>
        </w:rPr>
        <w:t>лексические ресурсы языка в собственных высказываниях; определять тему и основную мысль текста;</w:t>
      </w:r>
    </w:p>
    <w:p w:rsidR="00B06E48" w:rsidRPr="00AE0CF4" w:rsidRDefault="00B06E48" w:rsidP="00B06E48">
      <w:pPr>
        <w:spacing w:after="0" w:line="45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 виды  устной  народной  словесности.  Рассказывать  сказки, небылицы. Сочинять собственные загадки. Употреблять пословицы и</w:t>
      </w:r>
    </w:p>
    <w:p w:rsidR="00B06E48" w:rsidRPr="00AE0CF4" w:rsidRDefault="00B06E48" w:rsidP="00B06E48">
      <w:pPr>
        <w:spacing w:after="0" w:line="79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08" w:lineRule="auto"/>
        <w:ind w:left="18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поговорки, понимать их аллегорическое значение; отличать драматическое произведение от произведений других родов</w:t>
      </w:r>
    </w:p>
    <w:p w:rsidR="00B06E48" w:rsidRPr="00AE0CF4" w:rsidRDefault="00B06E48" w:rsidP="00B06E48">
      <w:pPr>
        <w:spacing w:after="0" w:line="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словесности.</w:t>
      </w:r>
    </w:p>
    <w:p w:rsidR="00B06E48" w:rsidRPr="00AE0CF4" w:rsidRDefault="00B06E48" w:rsidP="00B06E48">
      <w:pPr>
        <w:spacing w:after="0" w:line="1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действия.</w:t>
      </w:r>
    </w:p>
    <w:p w:rsidR="00B06E48" w:rsidRPr="00AE0CF4" w:rsidRDefault="00B06E48" w:rsidP="00B06E48">
      <w:pPr>
        <w:spacing w:after="0" w:line="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научится:</w:t>
      </w:r>
    </w:p>
    <w:p w:rsidR="00B06E48" w:rsidRPr="00AE0CF4" w:rsidRDefault="00B06E48" w:rsidP="00B06E48">
      <w:pPr>
        <w:spacing w:after="0" w:line="26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08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цели обучения, ставить и формулировать для себя новые задачи в учебе и познавательной деятельности;</w:t>
      </w:r>
    </w:p>
    <w:p w:rsidR="00B06E48" w:rsidRPr="00AE0CF4" w:rsidRDefault="00B06E48" w:rsidP="00B06E48">
      <w:pPr>
        <w:spacing w:after="0" w:line="3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планировать пути достижения целей;</w:t>
      </w:r>
    </w:p>
    <w:p w:rsidR="00B06E48" w:rsidRPr="00AE0CF4" w:rsidRDefault="00B06E48" w:rsidP="00B06E48">
      <w:pPr>
        <w:spacing w:after="0" w:line="8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свои действия с планируемыми результатами, корректировать свои действия в соответствии с изменяющейся ситуацией;</w:t>
      </w:r>
    </w:p>
    <w:p w:rsidR="00B06E48" w:rsidRPr="00AE0CF4" w:rsidRDefault="00B06E48" w:rsidP="00B06E48">
      <w:pPr>
        <w:spacing w:after="0" w:line="23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контроль; принимать решения в проблемных ситуациях;</w:t>
      </w:r>
    </w:p>
    <w:p w:rsidR="00B06E48" w:rsidRPr="00AE0CF4" w:rsidRDefault="00B06E48" w:rsidP="00B06E48">
      <w:pPr>
        <w:spacing w:after="0" w:line="8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38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весомость приводимых доказательств и рассуждений (убедительно, ложно, истинно, существенно, не существенно).</w:t>
      </w: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решения в проблемных ситуациях;</w:t>
      </w:r>
    </w:p>
    <w:p w:rsidR="00B06E48" w:rsidRPr="00AE0CF4" w:rsidRDefault="00B06E48" w:rsidP="00B06E48">
      <w:pPr>
        <w:spacing w:after="0" w:line="328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Ученик 8</w:t>
      </w:r>
      <w:r w:rsidRPr="00AE0CF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 получит возможность научиться:</w:t>
      </w:r>
    </w:p>
    <w:p w:rsidR="00B06E48" w:rsidRPr="00AE0CF4" w:rsidRDefault="00B06E48" w:rsidP="00B06E48">
      <w:pPr>
        <w:spacing w:after="0" w:line="35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25" w:lineRule="auto"/>
        <w:ind w:left="13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 выбирать наиболее эффективные способы решения учебных и познавательных задач;</w:t>
      </w:r>
    </w:p>
    <w:p w:rsidR="00B06E48" w:rsidRPr="00AE0CF4" w:rsidRDefault="00B06E48" w:rsidP="00B06E48">
      <w:pPr>
        <w:spacing w:after="0" w:line="23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основами </w:t>
      </w:r>
      <w:proofErr w:type="spell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06E48" w:rsidRPr="00AE0CF4" w:rsidRDefault="00B06E48" w:rsidP="00B06E48">
      <w:pPr>
        <w:spacing w:after="0" w:line="31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Default="00B06E48" w:rsidP="00B06E48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познавательную рефлексию.</w:t>
      </w:r>
    </w:p>
    <w:p w:rsidR="00B06E48" w:rsidRDefault="00B06E48" w:rsidP="00B06E48">
      <w:pPr>
        <w:spacing w:after="0" w:line="240" w:lineRule="auto"/>
        <w:ind w:left="10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Предметные результаты:</w:t>
      </w:r>
    </w:p>
    <w:p w:rsidR="00B06E48" w:rsidRPr="00AE0CF4" w:rsidRDefault="00B06E48" w:rsidP="00B06E48">
      <w:pPr>
        <w:spacing w:after="0" w:line="5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spacing w:after="0" w:line="213" w:lineRule="auto"/>
        <w:ind w:left="300" w:right="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 и осознанно воспринимать различные тексты, определять тему и идею произведения;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6E48" w:rsidRPr="00AE0CF4" w:rsidRDefault="00B06E48" w:rsidP="00B06E48">
      <w:pPr>
        <w:numPr>
          <w:ilvl w:val="1"/>
          <w:numId w:val="15"/>
        </w:numPr>
        <w:tabs>
          <w:tab w:val="left" w:pos="550"/>
        </w:tabs>
        <w:spacing w:after="0" w:line="208" w:lineRule="auto"/>
        <w:ind w:left="300" w:right="20"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и подробно пересказывать текст, составлять план текста и пользоваться им при пересказе;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0"/>
          <w:numId w:val="15"/>
        </w:numPr>
        <w:tabs>
          <w:tab w:val="left" w:pos="482"/>
        </w:tabs>
        <w:spacing w:after="0" w:line="21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свою мысль в монологическом высказывании, вести диалог о художественном произведении;</w:t>
      </w:r>
    </w:p>
    <w:p w:rsidR="00B06E48" w:rsidRPr="00AE0CF4" w:rsidRDefault="00B06E48" w:rsidP="00B06E48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1"/>
          <w:numId w:val="15"/>
        </w:numPr>
        <w:tabs>
          <w:tab w:val="left" w:pos="480"/>
        </w:tabs>
        <w:spacing w:after="0" w:line="240" w:lineRule="auto"/>
        <w:ind w:left="480" w:hanging="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различные тексты, делать их элементарный анализ;</w:t>
      </w:r>
    </w:p>
    <w:p w:rsidR="00B06E48" w:rsidRPr="00AE0CF4" w:rsidRDefault="00B06E48" w:rsidP="00B06E48">
      <w:pPr>
        <w:spacing w:after="0" w:line="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0"/>
          <w:numId w:val="15"/>
        </w:numPr>
        <w:tabs>
          <w:tab w:val="left" w:pos="473"/>
        </w:tabs>
        <w:spacing w:after="0" w:line="22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характеристику литературному произведению: народное или авторское, определять жанр (сказка, сказочная повесть, рассказ, стихотворение), называть основную тему;- находить известные средства художественной выразительности;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1"/>
          <w:numId w:val="15"/>
        </w:numPr>
        <w:tabs>
          <w:tab w:val="left" w:pos="530"/>
        </w:tabs>
        <w:spacing w:after="0" w:line="208" w:lineRule="auto"/>
        <w:ind w:left="300" w:right="20"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 по содержанию художественного текста, соотносить впечатления со своим жизненным опытом;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0"/>
          <w:numId w:val="15"/>
        </w:numPr>
        <w:tabs>
          <w:tab w:val="left" w:pos="521"/>
        </w:tabs>
        <w:spacing w:after="0" w:line="22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прочитанное и услышанное, соотносить поступки героев с нравственными нормами, делать выводы; - самостоятельно находить в тексте простые средства изображения и выражения чувств героя;</w:t>
      </w:r>
    </w:p>
    <w:p w:rsidR="00B06E48" w:rsidRPr="00AE0CF4" w:rsidRDefault="00B06E48" w:rsidP="00B06E48">
      <w:pPr>
        <w:spacing w:after="0" w:line="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0"/>
          <w:numId w:val="15"/>
        </w:numPr>
        <w:tabs>
          <w:tab w:val="left" w:pos="492"/>
        </w:tabs>
        <w:spacing w:after="0" w:line="223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различные виды речевой и читательской деятельности, такие как </w:t>
      </w:r>
      <w:proofErr w:type="spellStart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(слушание), чтение вслух и чтение про себя, говорение (культура речевого общения), письмо (культура письменного общения);</w:t>
      </w:r>
    </w:p>
    <w:p w:rsidR="00B06E48" w:rsidRPr="00AE0CF4" w:rsidRDefault="00B06E48" w:rsidP="00B06E48">
      <w:pPr>
        <w:spacing w:after="0" w:line="6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0"/>
          <w:numId w:val="15"/>
        </w:numPr>
        <w:tabs>
          <w:tab w:val="left" w:pos="473"/>
        </w:tabs>
        <w:spacing w:after="0" w:line="208" w:lineRule="auto"/>
        <w:ind w:left="300" w:right="20" w:hanging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извлекать разного типа информацию в научном (понятие) и художественном тексте (образ);</w:t>
      </w:r>
    </w:p>
    <w:p w:rsidR="00B06E48" w:rsidRPr="00AE0CF4" w:rsidRDefault="00B06E48" w:rsidP="00B06E48">
      <w:pPr>
        <w:spacing w:after="0" w:line="61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6E48" w:rsidRPr="00AE0CF4" w:rsidRDefault="00B06E48" w:rsidP="00B06E48">
      <w:pPr>
        <w:numPr>
          <w:ilvl w:val="1"/>
          <w:numId w:val="15"/>
        </w:numPr>
        <w:tabs>
          <w:tab w:val="left" w:pos="578"/>
        </w:tabs>
        <w:spacing w:after="0" w:line="223" w:lineRule="auto"/>
        <w:ind w:left="300" w:right="20" w:firstLine="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общего представления о разных видах текста: художественных, учебных, научно-популярных - через их сравнение продвигаться к умению по-разному работать с художественными, научно-популярными, учебными и другими текстами;</w:t>
      </w:r>
    </w:p>
    <w:p w:rsidR="00B06E48" w:rsidRPr="00AE0CF4" w:rsidRDefault="00B06E48" w:rsidP="00B06E48">
      <w:pPr>
        <w:numPr>
          <w:ilvl w:val="0"/>
          <w:numId w:val="15"/>
        </w:numPr>
        <w:tabs>
          <w:tab w:val="left" w:pos="420"/>
        </w:tabs>
        <w:spacing w:after="0" w:line="232" w:lineRule="auto"/>
        <w:ind w:left="420" w:hanging="1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библиографическую культуру</w:t>
      </w:r>
      <w:r w:rsidRPr="00AE0CF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06E48" w:rsidRDefault="00B06E48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Pr="001250D6" w:rsidRDefault="00B06E48" w:rsidP="0012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E48">
        <w:rPr>
          <w:rFonts w:ascii="Times New Roman" w:eastAsia="Calibri" w:hAnsi="Times New Roman" w:cs="Times New Roman"/>
          <w:b/>
          <w:sz w:val="24"/>
          <w:szCs w:val="24"/>
        </w:rPr>
        <w:t>Раздел 2. Содержание учебного курса</w:t>
      </w: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Вводное занятие</w:t>
      </w:r>
      <w:r w:rsidRPr="001250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1250D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Слово о нас </w:t>
      </w:r>
      <w:r w:rsidRPr="001250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Озадачах курса и планах работы на учебный год.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проведение диагностики словарного запаса учащихся.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50D6" w:rsidRPr="001250D6" w:rsidRDefault="001250D6" w:rsidP="001250D6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Путь к слову  (13 часов)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1.</w:t>
      </w:r>
      <w:r w:rsidRPr="001250D6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Слово о слове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есть слово? («Солнце языковой системы»). Уточнение понятия о лексическом значении слов. Обогащение словарного запаса учащихся. Писатели, поэты и учёные о богатстве и выразительности русского слова.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«Слово – это…» (продолжи предложение), конкурс чтецов. Индивидуальный проект «Путешествие в мир слова».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Слово о словарях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словарей. Работа с лингвистическими словарями  русского языка.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Рольэнциклопедических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лингвистических словарей. </w:t>
      </w:r>
      <w:r w:rsidRPr="001250D6">
        <w:rPr>
          <w:rFonts w:ascii="Times New Roman" w:eastAsia="Calibri" w:hAnsi="Times New Roman" w:cs="Times New Roman"/>
          <w:sz w:val="24"/>
          <w:szCs w:val="24"/>
        </w:rPr>
        <w:t>Орфографический словарь – наш помощник.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 экскурсия в школьную библиотеку «Знакомство со словарями». Орфографические задачи, тесты, кроссворды, ребусы. Нахождение слова в разных словарях.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истокам слова (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науке этимологии. Строение словарной статьи этимологического словаря. Работа с различными этимологическими и историческими словарями.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 w:rsidRPr="001250D6">
        <w:rPr>
          <w:rFonts w:ascii="Times New Roman" w:eastAsia="Calibri" w:hAnsi="Times New Roman" w:cs="Times New Roman"/>
          <w:sz w:val="24"/>
          <w:szCs w:val="24"/>
        </w:rPr>
        <w:t>ингвистическая игра «Происхождение слов».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4.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Культура слова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современными нормами русского литературного произношения. Орфоэпический словарь, его основные свойства и функции.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викторина «Давайте говорить правильно» (по выявлению уровня орфоэпической культуры учащихся).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Слово…и «слова-родственники». «Чужие слова»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Однокоренные слова. Формы одного и того же слова. Способы образования родственных слов. Омонимичные корни. 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особенностями строения словарной статьи словаря иностранных слов. Введение понятия «устойчивые обороты». Исследовательская работа со словарем иностранных слов и  определением значения этих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слов.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</w:t>
      </w:r>
      <w:proofErr w:type="spellEnd"/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групповой проект «Секреты родственных слов» (работа со словами, например: родник, родина,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родня.Что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общего?)Индивидуальный проект «Определи значение иностранных слов». Игра «Третий лишний».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Слова-омонимы и многозначные слова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о свойстве « многозначность слова», о строении словарной статьи толкового словаря. Выделение отличительных признаков многозначности и омонимии. Работа с толковыми словарями.  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</w:t>
      </w:r>
      <w:proofErr w:type="spellStart"/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 «Слова-близнецы». Игра «Прямое и переносное значение слов».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Слово и его синонимы, антонимы, паронимы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синонимического ряда слов. Работа со словами-синонимами и правильным употреблением  их в речи. Работа со «Словарем  антонимов русского языка». Знакомство с понятием «паронимы». Виды паронимов и способы их образования. Беседа о правильном употреблении паронимов в устной и письменной речи.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«На карнавале слов». Групповой проект «Слова-друзья»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Слово во фразеологических оборотах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особенностей фразеологических сочетаний. Беседа о правильном употреблении фразеологизмов  в речи. Понятия «крылатые выражения», «афоризмы».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фразеологический КВН.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Роль слова в тексте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Calibri" w:hAnsi="Times New Roman" w:cs="Times New Roman"/>
          <w:sz w:val="24"/>
          <w:szCs w:val="24"/>
        </w:rPr>
        <w:t>Понимание роли слова в устном народном творчестве (пословицах и поговорках, загадках, скороговорках, притчах, легендах, приметах, в русских народных песнях, сказках). Знакомство со сказителями сказок. Слово в названиях произведений классической и современной литературы (поэзия, проза). Слово в текстах художественной литературы. Понятия: живая народная речь, литературный язык, анализ литературных образцов.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строк народной речи в произведениях А.С. Пушкина, Н.В.Гоголя. Конкурс на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сказывание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сказок.  Индивидуальный проект «Русские сказочники».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50D6" w:rsidRPr="001250D6" w:rsidRDefault="001250D6" w:rsidP="001250D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250D6">
        <w:rPr>
          <w:rFonts w:ascii="Times New Roman" w:eastAsia="Calibri" w:hAnsi="Times New Roman" w:cs="Times New Roman"/>
          <w:b/>
          <w:sz w:val="24"/>
          <w:szCs w:val="24"/>
        </w:rPr>
        <w:t>От слова к тексту (7ч 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глубь текста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Тема, основная мысль, авторская позиция. Смысловые части текста,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микротема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, абзац. План текста: простой, сложный, тезисный. Способы связи предложений в тексте. Средства связи предложений в тексте.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Лексические средства связи (контекстуальные синонимы). Морфологические средства создания выразительности текста (существительные, </w:t>
      </w:r>
      <w:r w:rsidRPr="001250D6">
        <w:rPr>
          <w:rFonts w:ascii="Times New Roman" w:eastAsia="Calibri" w:hAnsi="Times New Roman" w:cs="Times New Roman"/>
          <w:sz w:val="24"/>
          <w:szCs w:val="24"/>
        </w:rPr>
        <w:lastRenderedPageBreak/>
        <w:t>прилагательные). Типы связи. Цепная и параллельная связь. Интонация и логическое ударение. Смысловая связь.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 темы, идеи, смысла заглавия, с помощью учителя  -  смысла целого или крупных частей прочитанного произведения. Определение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установление последовательности событий, описываемых явлений в тексте, понимание смыслового содержания при объединении самостоятельно прочитанных частей произведения, выбор из текста произведения наиболее интересных и значимых отрывков для последующего анализа и объяснения. Коллективное и парное составление плана произведения. Ответы на вопросы обобщающего характера. Подбор иллюстраций к отдельным частям произведения. Игра «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Пазлы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Типология текстов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Calibri" w:hAnsi="Times New Roman" w:cs="Times New Roman"/>
          <w:sz w:val="24"/>
          <w:szCs w:val="24"/>
        </w:rPr>
        <w:t>Типы речи.</w:t>
      </w:r>
      <w:r w:rsidRPr="001250D6">
        <w:rPr>
          <w:rFonts w:ascii="Times New Roman" w:eastAsia="Calibri" w:hAnsi="Times New Roman" w:cs="Times New Roman"/>
          <w:sz w:val="24"/>
          <w:szCs w:val="24"/>
        </w:rPr>
        <w:br/>
        <w:t>Определение типа текста (повествование, описание, рассуждение). Тексты смешанного типа. Сочинение-повествование. Сочинение-описание. Сочинение-рассуждение.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типологический анализ предложенных текстов, «сжимание» текста, редактирование текста с целью предупреждения логико-композиционных ошибок в сочинении.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Стили текста. Основные черты</w:t>
      </w:r>
      <w:r w:rsidRPr="001250D6">
        <w:rPr>
          <w:rFonts w:ascii="Times New Roman" w:eastAsia="Calibri" w:hAnsi="Times New Roman" w:cs="Times New Roman"/>
          <w:i/>
          <w:sz w:val="24"/>
          <w:szCs w:val="24"/>
        </w:rPr>
        <w:t>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Calibri" w:hAnsi="Times New Roman" w:cs="Times New Roman"/>
          <w:sz w:val="24"/>
          <w:szCs w:val="24"/>
        </w:rPr>
        <w:t>Стилистика как наука, позволяющая  выразить мысль по-разному, различными языковыми средствами. Определение стилей (разговорный, официально-деловой, публицистический, научный, художественный) и их особенности. Изобразительно-выразительные средства языка в тексте: фонетические, лексические, морфологические, синтаксические, стилистические.</w:t>
      </w:r>
      <w:r w:rsidRPr="001250D6">
        <w:rPr>
          <w:rFonts w:ascii="Times New Roman" w:eastAsia="Calibri" w:hAnsi="Times New Roman" w:cs="Times New Roman"/>
          <w:sz w:val="24"/>
          <w:szCs w:val="24"/>
        </w:rPr>
        <w:br/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определение стилевой принадлежности текстов, творческие задания, развивающие оригинальность мышления.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13.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Языковые особенности разных стилей речи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каждого функционального стиля: а) сфера применения; б) основные функции; в) ведущие стилевые черты; г) языковые особенности;   д) специфические формы (жанры).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определение стилевой принадлежности текстов, «перевод» русских народных сказок («Курочка Ряба», «Колобок», «Репка») в различные стилевые пласты.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14.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Жанр текста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Жанры: 1) художественного стиля -  </w:t>
      </w:r>
      <w:r w:rsidRPr="001250D6">
        <w:rPr>
          <w:rFonts w:ascii="Times New Roman" w:eastAsia="Calibri" w:hAnsi="Times New Roman" w:cs="Times New Roman"/>
          <w:sz w:val="24"/>
          <w:szCs w:val="24"/>
        </w:rPr>
        <w:t>рассказ, повесть, роман, стих, сонет, драма, сказка, трагедия, комедия, гимн, ода и др.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; 2) публицистического стиля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-  статья, репортаж, очерк; 3) научного стиля -  статья, лекция, монография, учебник;  4) официально-делового -  приказ, заявление, служебная записка.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задания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готового текста – к собственному тексту (12ч.)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15.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Модель создания речевого высказывания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Calibri" w:hAnsi="Times New Roman" w:cs="Times New Roman"/>
          <w:sz w:val="24"/>
          <w:szCs w:val="24"/>
        </w:rPr>
        <w:t>Постижение основ риторики, умение отбирать материал, выделяя главное, опуская детали, избирая наиболее желательную форму языкового выражения. Знакомство с мастерами ораторского искусства, составление плана выступления.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текста-послания для конкурса юных ораторов о том, что волнует, особенно интересует. Конкурс юных ораторов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16.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Творческое изложение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Calibri" w:hAnsi="Times New Roman" w:cs="Times New Roman"/>
          <w:sz w:val="24"/>
          <w:szCs w:val="24"/>
        </w:rPr>
        <w:lastRenderedPageBreak/>
        <w:t>Сжатое изложение текстов публицистического характера.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изложения с заданием ввести в текст описание местности, дать оценку поступков героев, высказать свое мнение о герое.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17.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Обучение написанию сочинения-миниатюры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материала к сочинению, его систематизация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написание сочинения – миниатюры 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предложенные темы (например:«Моё отношение к слову», или « Моя дорога в школу», или «В гостях у Ивана Грозного).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18.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Сочинение-анализ поэтического текста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комплексный анализ поэтического текста.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Анализ стихотворения Ф.И. Тютчева, А.А.Фета (по выбору).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19.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Сочинение-анализ эпизода 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1250D6" w:rsidRPr="001250D6" w:rsidRDefault="001250D6" w:rsidP="001250D6">
      <w:pPr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анализ прозаического текста.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</w:t>
      </w:r>
      <w:proofErr w:type="spellStart"/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часть:</w:t>
      </w:r>
      <w:r w:rsidRPr="001250D6">
        <w:rPr>
          <w:rFonts w:ascii="Times New Roman" w:eastAsia="Calibri" w:hAnsi="Times New Roman" w:cs="Times New Roman"/>
          <w:sz w:val="24"/>
          <w:szCs w:val="24"/>
        </w:rPr>
        <w:t>анализ</w:t>
      </w:r>
      <w:proofErr w:type="spellEnd"/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рассказа (по выбору).</w:t>
      </w:r>
    </w:p>
    <w:p w:rsidR="001250D6" w:rsidRPr="001250D6" w:rsidRDefault="001250D6" w:rsidP="001250D6">
      <w:pPr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20.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Нетрадиционные жанры сочинений</w:t>
      </w: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(6ч.)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Письмо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Обобщение знаний о структуре писем. Языковые особенности построения письма. Общественная значимость письма в современном обществе.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реальному адресату.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Дневниковые записи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правила ведения, три разновидности использования дневника (собственно дневник, дневник писателя, литературные произведения в форме дневника).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дневника литературного персонажа.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Отзыв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жанр. Смысловые и структурные особенности жанра отзыва.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 на прочитанное произведение.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Аннотация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представления о структуре аннотации. Осознание  учащимися  её актуальности и ценности в общественной жизни.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аннотации к художественному произведению (например,  по повести В.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Железникова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«Чучело» или по повести Г.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Троепольского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«Белый </w:t>
      </w:r>
      <w:proofErr w:type="spellStart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Бим</w:t>
      </w:r>
      <w:proofErr w:type="spellEnd"/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Чёрное ухо»).</w:t>
      </w:r>
    </w:p>
    <w:p w:rsidR="001250D6" w:rsidRPr="001250D6" w:rsidRDefault="001250D6" w:rsidP="001250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Эссе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жанр сочинений.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Формирование  у учащихся представления  об эссе как публицистическом жанре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его особенностях.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</w:t>
      </w:r>
      <w:proofErr w:type="spellStart"/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часть:</w:t>
      </w:r>
      <w:r w:rsidRPr="001250D6">
        <w:rPr>
          <w:rFonts w:ascii="Times New Roman" w:eastAsia="Calibri" w:hAnsi="Times New Roman" w:cs="Times New Roman"/>
          <w:sz w:val="24"/>
          <w:szCs w:val="24"/>
        </w:rPr>
        <w:t>эссе</w:t>
      </w:r>
      <w:proofErr w:type="spellEnd"/>
      <w:r w:rsidRPr="001250D6">
        <w:rPr>
          <w:rFonts w:ascii="Times New Roman" w:eastAsia="Calibri" w:hAnsi="Times New Roman" w:cs="Times New Roman"/>
          <w:sz w:val="24"/>
          <w:szCs w:val="24"/>
        </w:rPr>
        <w:t xml:space="preserve"> «О времени и о себе» Что значит быть патриотом?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памятки об особенностях жанра эссе: «Что такое эссе?»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21. </w:t>
      </w:r>
      <w:r w:rsidRPr="001250D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Итоговое занятие «Как наше слово отзовётся…»(2ч.)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Выступления учащихся – защита проектов. </w:t>
      </w: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50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1250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коллективный проект: создание сборника творческих работ учащихся «Мастерская слова».</w:t>
      </w: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55AE" w:rsidRDefault="003F55AE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55AE" w:rsidRPr="001250D6" w:rsidRDefault="003F55AE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D4CE9" w:rsidRDefault="00AD4CE9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AD4CE9" w:rsidSect="00B06E4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250D6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="00B06E48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1250D6">
        <w:rPr>
          <w:rFonts w:ascii="Times New Roman" w:eastAsia="Calibri" w:hAnsi="Times New Roman" w:cs="Times New Roman"/>
          <w:b/>
          <w:sz w:val="28"/>
          <w:szCs w:val="28"/>
        </w:rPr>
        <w:t xml:space="preserve">.     </w:t>
      </w:r>
      <w:r w:rsidR="00B06E48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953"/>
        <w:gridCol w:w="993"/>
        <w:gridCol w:w="992"/>
        <w:gridCol w:w="1134"/>
      </w:tblGrid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Общее время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 «Слово о нас»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.Путь к слову 13ч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о слове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о словарях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 истокам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и «слова-родственники». «Чужие»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Слова-омонимы и многозначные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синонимы, антонимы, паронимы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во фразеологических оборотах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Роль слова в тексте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1)Слово в устном народном творчестве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2)Слово в названиях произведений классической и современной литературы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3)Слово в текстах художественной литературы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.От слова к тексту 7ч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В глубь текста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текстов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Стили текста. Основные черты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Языковые особенности разных стилей речи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Жанр текста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1)Жанры художественного и публицистического стиля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2)Жанры официально-делового и научного стиля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.От готового текста – к собственному тексту 12ч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Модель создания речевого высказывания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изложение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написанию сочинения-миниатюры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Сочинение-анализ поэтического текста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Сочинение-анализ эпизода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Нетрадиционные жанры сочинений. 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1)Письмо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2)Дневниковые записи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3)Отзыв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4)Аннотация</w:t>
            </w:r>
          </w:p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5)Эссе как жанр сочинения. Особенности построения, языка, стиля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250D6" w:rsidRPr="001250D6" w:rsidTr="001250D6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 «Как наше слово отзовётся…»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250D6" w:rsidRPr="001250D6" w:rsidTr="001250D6">
        <w:tc>
          <w:tcPr>
            <w:tcW w:w="6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0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50D6" w:rsidRPr="001250D6" w:rsidRDefault="001250D6" w:rsidP="001250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часа</w:t>
            </w:r>
          </w:p>
        </w:tc>
      </w:tr>
    </w:tbl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1250D6">
        <w:rPr>
          <w:rFonts w:ascii="Times New Roman" w:eastAsia="Calibri" w:hAnsi="Times New Roman" w:cs="Times New Roman"/>
          <w:b/>
          <w:sz w:val="24"/>
          <w:szCs w:val="24"/>
        </w:rPr>
        <w:t xml:space="preserve">  Календарно-тематическое планирование</w:t>
      </w:r>
      <w:r w:rsidR="00AD4CE9">
        <w:rPr>
          <w:rFonts w:ascii="Times New Roman" w:eastAsia="Calibri" w:hAnsi="Times New Roman" w:cs="Times New Roman"/>
          <w:b/>
          <w:sz w:val="24"/>
          <w:szCs w:val="24"/>
        </w:rPr>
        <w:t xml:space="preserve"> курса «Уроки словесности», 2020-2021 уч. год, 8 класс, (34 ч)</w:t>
      </w:r>
    </w:p>
    <w:p w:rsidR="001250D6" w:rsidRPr="001250D6" w:rsidRDefault="001250D6" w:rsidP="001250D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250D6" w:rsidRPr="001250D6" w:rsidRDefault="001250D6" w:rsidP="001250D6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134"/>
        <w:gridCol w:w="1559"/>
        <w:gridCol w:w="1984"/>
        <w:gridCol w:w="1560"/>
        <w:gridCol w:w="1701"/>
        <w:gridCol w:w="4110"/>
        <w:gridCol w:w="2204"/>
      </w:tblGrid>
      <w:tr w:rsidR="00AD4CE9" w:rsidRPr="001250D6" w:rsidTr="00AD4CE9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Решаемые проблемы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Понятие</w:t>
            </w:r>
          </w:p>
        </w:tc>
        <w:tc>
          <w:tcPr>
            <w:tcW w:w="8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AD4CE9" w:rsidRPr="001250D6" w:rsidTr="00AD4CE9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Вводное занятие «Слово о нас»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построить и реализовать индивидуальный маршрут восполнения проблемных зон в предметной,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метапредметной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, личностно-ориентированной деятельности?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Словарный запас. Лексикон.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определять проблемные зоны в предметной,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метапредметной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, личностно-ориентированной деятельности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диагностической работы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проектировать траекторию развития через включение в новые виды деятельности и формы сотрудничества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слушать и отвечать на вопросы, с достаточной полнотой и точностью формулировать собственные мысли в соответствии с задачами и условиями коммуникации 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способности к самооценке на основе наблюдения за собственной речью</w:t>
            </w:r>
          </w:p>
        </w:tc>
      </w:tr>
      <w:tr w:rsidR="00AD4CE9" w:rsidRPr="001250D6" w:rsidTr="00AD4CE9">
        <w:tc>
          <w:tcPr>
            <w:tcW w:w="147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Путь к слову – 13 часов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 о слове.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извлекать необходимую информацию?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Словарное богатство русского языка, лексическое значение слова.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извлекать необходимую информацию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лексическое значение слова, учитывать его при выборе орфограмм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самого себя как движущую силу своего научения, свою способность к преодолению проблемных зон в обучении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Осознание себя как гражданина России, гордость за свою Родину, народ и историю, интерес и уважение к другим народам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 о слове.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извлекать необходимую информацию?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Словарное богатство русского языка, лексическое значение слова.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извлекать необходимую информацию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лексическое значение слова, учитывать его при выборе орфограмм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самого себя как движущую силу своего научения, свою способность к преодолению проблемных зон в обучении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проектной работы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себя как гражданина России, гордость за свою Родину, народ и историю, интерес и уважение к другим народам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 о словарях.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находить необходимую информацию в словарях различных типов?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словарей, их назначение, структура. Строение словарной статьи..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находить необходимую информацию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работы с различными видами словарей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и осознавать то, что уже усвоено и что ещё подлежит усвоению, осознавать качество и уровень усвоения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речевому самосовершенствованию; способности к самооценке на основе наблюдения за собственной речью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 истокам слова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научиться использовать знания о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различных видах словарей?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Этимология. Этимологический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словарь, его назначение, структура, содержание словарной статьи.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использовать знания о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различных видах словарей.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нужную информацию из различных источников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совершенствовать собственную речевую деятельность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умения оценивать себя на основе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критериев успешности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слова.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научиться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необходимую информацию в орфоэпических словарях?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Орфоэпический словарь, его основные свойства и функци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и. Нормы русского литератур.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находить необходимую информацию в орфоэпических словарях.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ввести самостоятельный поиск информации, её анализ и отбор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овладевать приёмами отбора и систематизации материала на определенную тему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совершенствовать собственную речевую деятельность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умения оценивать себя на основе критериев успешности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Слово… и «слова-родственники». «Чужие слова».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построить и реализовать индивидуальный маршрут восполнения проблемных зон в ранее изученной теме?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слова. Омонимичные корни. Устойчивые обороты. Заимствованные слова.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проектировать и реализовывать индивидуальный маршрут восполнения проблемных зон в ранее изученной теме.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работы со словарём иностранных слов.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искать и выделять необходимую информацию.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грамотно задавать вопросы и чётко отвечать на вопросы других; высказывать и обосновывать свою точку зрения.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самостоятельному и коллективному проектированию творческой деятельности.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Слово… и «слова-родственник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и». «Чужие слова».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построить и реализовать индивидуальный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маршрут восполнения проблемных зон в ранее изученной теме?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Однокоренные слова. Омонимичн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ые корни. Устойчивые обороты. Заимствованные слова.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проектировать и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реализовывать индивидуальный маршрут восполнения проблемных зон в ранее изученной теме.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работы со словарём иностранных слов.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искать и выделять необходимую информацию.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грамотно задавать вопросы и чётко отвечать на вопросы других; высказывать и обосновывать свою точку зрения.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самостоятельному и коллективному проектированию творческой деятельности.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Слова-омонимы и многозначные слова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различать прямое и переносное значения слова; отличать омонимы от многозначных слов?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Однозначные и многозначные слова. Понятие «метафора». Прямое и переносное значения слова; омонимы.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различать прямое и переносное значения слова; отличать омонимы от многозначных слов.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нужную информацию из различных источников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и осознавать то, что уже усвоено и что ещё подлежит усвоению, осознавать качество и уровень усвоения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проектной работы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обучению на основе алгоритма выполнения задачи.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синонимы, антонимы, паронимы.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извлекать необходимую информацию из лингвистических словарей различного типа?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Синонимы, антонимы, паронимы.</w:t>
            </w:r>
          </w:p>
          <w:p w:rsidR="00AD4CE9" w:rsidRPr="00956620" w:rsidRDefault="00AD4CE9" w:rsidP="00AD4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956620" w:rsidRDefault="00AD4CE9" w:rsidP="00AD4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956620" w:rsidRDefault="00AD4CE9" w:rsidP="00AD4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Default="00AD4CE9" w:rsidP="00AD4CE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Default="00AD4CE9" w:rsidP="00AD4C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956620" w:rsidRDefault="00AD4CE9" w:rsidP="00AD4CE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извлекать необходимую информацию из лингвистических словарей различного типа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AD4CE9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навыки учебного сотрудничества в ходе индивидуальной и групповой работы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желания осваивать новые виды деятельности; участие в творческом процессе.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во фразеологических оборотах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различать свободные сочетания слов и фразеологизмы?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Фразеология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фразеологизмы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, свободные сочетания слов, синонимы-фразеологизмы, «крылатые выражения»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различать свободные сочетания слов и фразеологизмы.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конструирования ответа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конкретное содержание и сообщать его в устной и письменной форме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Слово во фразеологических оборотах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различать свободные сочетания слов и фразеологизмы?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Фразеология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фразеологизмы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, свободные сочетания слов, синонимы-фразеологизмы, «крылатые выражения»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различать свободные сочетания слов и фразеологизмы.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конструирования ответа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конкретное содержание и сообщать его в устной и письменной форме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Роль слова в тексте.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применять правила коллективного решения творческой задачи?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Живая народная речь, литературный язык, анализ литературны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 образцов.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применять правила коллективного решения творческой задачи.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самостоятельно выделять и формулировать познавательную цель, находить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необходимую информацию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знания о взаимосвязи слова с культурой и истории России.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Роль слова в тексте.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применять правила коллективного решения творческой задачи?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Живая народная речь, литературный язык, анализ литературных образцов.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правила коллективного решения творческой задачи.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методы информационного поиска, в том числе с помощью компьютерных средств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знания о взаимосвязи слова с культурой и истории России.</w:t>
            </w:r>
          </w:p>
        </w:tc>
      </w:tr>
      <w:tr w:rsidR="00AD4CE9" w:rsidRPr="001250D6" w:rsidTr="00AD4CE9">
        <w:tc>
          <w:tcPr>
            <w:tcW w:w="147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 слова к тексту – 7 часов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«В глубь текста»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применять правила коллективного решения творческой задачи?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Тема, основная мысль, авторская позиция,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, абзац. План текста: простой, сложный, тезисный.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правила коллективного решения творческой задачи.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языковые явления, процессы связи и отношения, выявляемые в ходе работы над тестом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сотрудничать в парах, группах с учётом конкретных задач.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«В глубь текста»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научиться определять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связи предложений в тексте, средства связи предложений в тексте?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Способы связи.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Средства связи. Лексические средства связи (контекстуальные синонимы)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определять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способы связи предложений в тексте, средства связи предложений в тексте?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языковые явления, процессы связи и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отношения, выявляемые в ходе работы над тестом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методы информационного поиска, в том числе с помощью компьютерных средств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сотрудничать в парах, группах с учётом конкретных задач.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познавательного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интереса, устойчивой мотивации к самостоятельному и коллективному исследованию текста.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текстов.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определять типы текста?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Повествование, описание, рассуждение.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определять типы текста.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выявлять и осознавать особенности разных типов текстов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точностью выражать свои мысли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Стили текста. Основные черты.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выявлять особенности функциональных стилей речи?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Стилистика. Стили речи: разговорный, художественный, официально-деловой, публицистический, научный.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выявлять особенности функциональных стилей речи, производить стилистический анализ текста.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стилистического анализа текста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выявлять и осознавать особенности функциональных стилей речи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конкретное содержание и сообщать его в устной и письменной форме.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нравственно-этических ценностей.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Стили текста. Основные черты.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выявлять особенности функциональны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 стилей речи?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Речевая ситуация. Стили речи: разговорный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, художественный, официально-деловой, публицистический, научный.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выявлять особенности функциональ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ных стилей речи, производить стилистический анализ текста.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стилистического анализа текста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выявлять и осознавать особенности функциональных стилей речи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конкретное содержание и сообщать его в устной и письменной форме.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нравственно-этических ценностей.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Языковые особенности разных стилей речи.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определять языковые особенности разных стилей речи?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Языковые особенности, ведущие стилевые черты, специфические формы.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определять языковые особенности разных стилей речи.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проектировать маршрут преодоления затруднений через включение в новые виды деятельности;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навыки речевых действий: использовать адекватные языковые средства для отображения в форме устных и письменных высказываний своих чувств, мыслей, побуждений.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Жанры стилей речи.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создавать творческую работу в определённом жанре?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Жанр.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давать характеристику жанрам стилей речи.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методы информационного поиска, в том числе с помощью компьютерных средств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грамматическими и синтаксическими нормами родного языка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нового материала.</w:t>
            </w:r>
          </w:p>
        </w:tc>
      </w:tr>
      <w:tr w:rsidR="00AD4CE9" w:rsidRPr="001250D6" w:rsidTr="00AD4CE9">
        <w:tc>
          <w:tcPr>
            <w:tcW w:w="147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 готового текста – к собственному тексту – 12 часов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Модель создания речевого высказывания.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отбирать материал для создания речевого высказывания?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речь. Риторика, риторические жанры приветственное, поздравительное слово (послания).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отбирать материал для создания речевого высказывания.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самостоятельной работы.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индивидуального и коллективного проектирования в ходе выполнения задания.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Модель создания речевого высказывания 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Конкурс юных ораторов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выступать перед аудиторией?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Риторика. Ораторское мастерство.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выступать перед аудиторией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формировать ситуацию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саморегуляции</w:t>
            </w:r>
            <w:proofErr w:type="spellEnd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эмоциональных и функциональных состояний, т.е. формировать операционный опыт (учебных знаний и умений); сотрудничать в совместном решении задач.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речевых действий: использовать адекватные языковые средства для отображения в форме устных и письменных речевых высказываний своих чувств, мыслей, побуждений и иных составляющих внутреннего мира.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создания собственного текста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2C3BDE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C3BD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Творческое </w:t>
            </w:r>
            <w:r w:rsidRPr="002C3BD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>изложение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написать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творческую работу?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Виды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творческих изложений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составлять и редактировать текст творческой работы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явления, процессы, связи и отношения, выявляемые в ходе работы над разными видами изложений; самостоятельно создавать способы решения проблем творческого и поискового характера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проектировать траектории через включение в новые виды деятельности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устойчивой мотивации к обучению, изучению и закреплению нового.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написанию сочинения-миниатюры.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сочинение-миниатюру?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сочинение-миниатюру.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конструирования ответа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осознавать самого себя как движущую силу своего научения, свою способность к преодолению препятствий и </w:t>
            </w:r>
            <w:proofErr w:type="spellStart"/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самокоррекции</w:t>
            </w:r>
            <w:proofErr w:type="spellEnd"/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навыки речевых действий: использовать адекватные языковые средства для отображения в форме устных и письменных высказываний своих чувств, мыслей, побуждений и иных составляющих внутреннего мира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творческому самовыражению.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2C3BDE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C3BD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Сочинение-анализ </w:t>
            </w:r>
            <w:r w:rsidRPr="002C3BD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>поэтического текста.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научиться исследовать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поэтический текст?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Жанры поэтическог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текста (баллада, ода, послание и др.)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исследовать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поэтический текст.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отношения, выявляемые в ходе выполнения заданий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навыков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исследования поэтического текста.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2C3BDE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2C3BDE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Сочинение-анализ эпизода.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анализировать эпизод?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Эпизод. Завязка, кульминация, развязка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анализировать эпизоды из текста.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создавать способы решения проблем творческого и поискового характера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и осознавать то, что уже усвоено и что ещё подлежит усвоению, осознавать качество и уровень усвоения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творческому самовыражению.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Нетрадиционные жанры сочинений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сочинения нетрадиционных жанров?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Письмо. Дневниковые записи. Отзыв. Аннотация. Эссе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сочинения нетрадиционных жанров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отзыва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желания осваивать новые виды деятельности, участие в творческом процессе.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 к Вам пишу…». Эпистолярный жанр как труд души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писать  письмо?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Эпистолярный жанр. Адресат, адресант.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письмо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аннотации, письма.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устойчивого  интереса к творческой деятельности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Дневниковые записи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составлять дневниковые записи?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Типы дневников: дневник наблюдений, путевой дневник, личный дневник.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дневниковые записи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дневника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желания осваивать новые виды деятельности, участие в творческом процессе.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отзыв?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Отзыв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Научиться составлять и использовать алгоритм написания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отзыва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отзыва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осознавать себя как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движущую силу своего научения; проектировать траектории развития через включения в новые виды деятельность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желания осваивать новые виды деятельности, участие в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творческом процессе.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Аннотация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писать аннотацию?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Суть книги, мастерство иллюстратора, полиграфическое исполнение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и использовать алгоритм написания аннотации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аннотации.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обучению на основе алгоритма выполнения задачи.</w:t>
            </w:r>
          </w:p>
        </w:tc>
      </w:tr>
      <w:tr w:rsidR="00AD4CE9" w:rsidRPr="001250D6" w:rsidTr="00AD4CE9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33-34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19.05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Эссе «Как наше слово отзовется»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эссе?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Эссе, впечатление, ассоциации, раздумья, свободная композиция.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и использовать алгоритм написания творческой работы.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эссе.</w:t>
            </w:r>
          </w:p>
          <w:p w:rsidR="00AD4CE9" w:rsidRPr="001250D6" w:rsidRDefault="00AD4CE9" w:rsidP="00AD4CE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</w:t>
            </w: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условиями коммуникации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4CE9" w:rsidRPr="001250D6" w:rsidRDefault="00AD4CE9" w:rsidP="00AD4CE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50D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устойчивой мотивации к творческому самовыражению. </w:t>
            </w:r>
          </w:p>
        </w:tc>
      </w:tr>
    </w:tbl>
    <w:p w:rsidR="001250D6" w:rsidRP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1250D6">
      <w:pPr>
        <w:rPr>
          <w:rFonts w:ascii="Calibri" w:eastAsia="Calibri" w:hAnsi="Calibri" w:cs="Times New Roman"/>
        </w:rPr>
      </w:pPr>
    </w:p>
    <w:p w:rsidR="001250D6" w:rsidRPr="001250D6" w:rsidRDefault="001250D6" w:rsidP="001250D6">
      <w:pPr>
        <w:rPr>
          <w:rFonts w:ascii="Calibri" w:eastAsia="Calibri" w:hAnsi="Calibri" w:cs="Times New Roman"/>
        </w:rPr>
      </w:pPr>
    </w:p>
    <w:p w:rsidR="001250D6" w:rsidRDefault="001250D6" w:rsidP="003B778B"/>
    <w:p w:rsidR="001250D6" w:rsidRDefault="001250D6" w:rsidP="003B778B"/>
    <w:sectPr w:rsidR="001250D6" w:rsidSect="00B06E4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CE9" w:rsidRDefault="00AD4CE9" w:rsidP="00373F64">
      <w:pPr>
        <w:spacing w:after="0" w:line="240" w:lineRule="auto"/>
      </w:pPr>
      <w:r>
        <w:separator/>
      </w:r>
    </w:p>
  </w:endnote>
  <w:endnote w:type="continuationSeparator" w:id="1">
    <w:p w:rsidR="00AD4CE9" w:rsidRDefault="00AD4CE9" w:rsidP="00373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CE9" w:rsidRDefault="00AD4CE9" w:rsidP="00373F64">
      <w:pPr>
        <w:spacing w:after="0" w:line="240" w:lineRule="auto"/>
      </w:pPr>
      <w:r>
        <w:separator/>
      </w:r>
    </w:p>
  </w:footnote>
  <w:footnote w:type="continuationSeparator" w:id="1">
    <w:p w:rsidR="00AD4CE9" w:rsidRDefault="00AD4CE9" w:rsidP="00373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2662"/>
    <w:multiLevelType w:val="multilevel"/>
    <w:tmpl w:val="6882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C1EA0"/>
    <w:multiLevelType w:val="multilevel"/>
    <w:tmpl w:val="0F24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75BEE"/>
    <w:multiLevelType w:val="multilevel"/>
    <w:tmpl w:val="F188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8357D1"/>
    <w:multiLevelType w:val="multilevel"/>
    <w:tmpl w:val="4D4E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109AF"/>
    <w:multiLevelType w:val="multilevel"/>
    <w:tmpl w:val="412A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EE69AD"/>
    <w:multiLevelType w:val="multilevel"/>
    <w:tmpl w:val="A5D4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984E7E"/>
    <w:multiLevelType w:val="multilevel"/>
    <w:tmpl w:val="12B03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CA1E47"/>
    <w:multiLevelType w:val="multilevel"/>
    <w:tmpl w:val="607A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8B4791"/>
    <w:multiLevelType w:val="hybridMultilevel"/>
    <w:tmpl w:val="EC228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A007A4"/>
    <w:multiLevelType w:val="hybridMultilevel"/>
    <w:tmpl w:val="1B9A2422"/>
    <w:lvl w:ilvl="0" w:tplc="564E6D9A">
      <w:start w:val="1"/>
      <w:numFmt w:val="upperRoman"/>
      <w:suff w:val="space"/>
      <w:lvlText w:val="%1."/>
      <w:lvlJc w:val="left"/>
      <w:pPr>
        <w:ind w:left="1429" w:hanging="1429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B127F8"/>
    <w:multiLevelType w:val="hybridMultilevel"/>
    <w:tmpl w:val="89D41D9C"/>
    <w:lvl w:ilvl="0" w:tplc="4F9C7406">
      <w:start w:val="1"/>
      <w:numFmt w:val="bullet"/>
      <w:lvlText w:val="-"/>
      <w:lvlJc w:val="left"/>
      <w:pPr>
        <w:ind w:left="0" w:firstLine="0"/>
      </w:pPr>
    </w:lvl>
    <w:lvl w:ilvl="1" w:tplc="8E609C2A">
      <w:start w:val="1"/>
      <w:numFmt w:val="bullet"/>
      <w:lvlText w:val="-"/>
      <w:lvlJc w:val="left"/>
      <w:pPr>
        <w:ind w:left="0" w:firstLine="0"/>
      </w:pPr>
    </w:lvl>
    <w:lvl w:ilvl="2" w:tplc="9F144878">
      <w:numFmt w:val="decimal"/>
      <w:lvlText w:val=""/>
      <w:lvlJc w:val="left"/>
      <w:pPr>
        <w:ind w:left="0" w:firstLine="0"/>
      </w:pPr>
    </w:lvl>
    <w:lvl w:ilvl="3" w:tplc="7466D3A6">
      <w:numFmt w:val="decimal"/>
      <w:lvlText w:val=""/>
      <w:lvlJc w:val="left"/>
      <w:pPr>
        <w:ind w:left="0" w:firstLine="0"/>
      </w:pPr>
    </w:lvl>
    <w:lvl w:ilvl="4" w:tplc="05E6B696">
      <w:numFmt w:val="decimal"/>
      <w:lvlText w:val=""/>
      <w:lvlJc w:val="left"/>
      <w:pPr>
        <w:ind w:left="0" w:firstLine="0"/>
      </w:pPr>
    </w:lvl>
    <w:lvl w:ilvl="5" w:tplc="3F4C9D78">
      <w:numFmt w:val="decimal"/>
      <w:lvlText w:val=""/>
      <w:lvlJc w:val="left"/>
      <w:pPr>
        <w:ind w:left="0" w:firstLine="0"/>
      </w:pPr>
    </w:lvl>
    <w:lvl w:ilvl="6" w:tplc="9190ABFC">
      <w:numFmt w:val="decimal"/>
      <w:lvlText w:val=""/>
      <w:lvlJc w:val="left"/>
      <w:pPr>
        <w:ind w:left="0" w:firstLine="0"/>
      </w:pPr>
    </w:lvl>
    <w:lvl w:ilvl="7" w:tplc="7F509F7E">
      <w:numFmt w:val="decimal"/>
      <w:lvlText w:val=""/>
      <w:lvlJc w:val="left"/>
      <w:pPr>
        <w:ind w:left="0" w:firstLine="0"/>
      </w:pPr>
    </w:lvl>
    <w:lvl w:ilvl="8" w:tplc="0D6A1756">
      <w:numFmt w:val="decimal"/>
      <w:lvlText w:val=""/>
      <w:lvlJc w:val="left"/>
      <w:pPr>
        <w:ind w:left="0" w:firstLine="0"/>
      </w:pPr>
    </w:lvl>
  </w:abstractNum>
  <w:abstractNum w:abstractNumId="11">
    <w:nsid w:val="54CA1BEC"/>
    <w:multiLevelType w:val="multilevel"/>
    <w:tmpl w:val="AEFE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A11641"/>
    <w:multiLevelType w:val="multilevel"/>
    <w:tmpl w:val="D702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E6241C"/>
    <w:multiLevelType w:val="multilevel"/>
    <w:tmpl w:val="DDCED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3E1CEE"/>
    <w:multiLevelType w:val="multilevel"/>
    <w:tmpl w:val="2D740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3"/>
  </w:num>
  <w:num w:numId="5">
    <w:abstractNumId w:val="7"/>
  </w:num>
  <w:num w:numId="6">
    <w:abstractNumId w:val="0"/>
  </w:num>
  <w:num w:numId="7">
    <w:abstractNumId w:val="12"/>
  </w:num>
  <w:num w:numId="8">
    <w:abstractNumId w:val="1"/>
  </w:num>
  <w:num w:numId="9">
    <w:abstractNumId w:val="3"/>
  </w:num>
  <w:num w:numId="10">
    <w:abstractNumId w:val="14"/>
  </w:num>
  <w:num w:numId="11">
    <w:abstractNumId w:val="11"/>
  </w:num>
  <w:num w:numId="12">
    <w:abstractNumId w:val="5"/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537D"/>
    <w:rsid w:val="00084B15"/>
    <w:rsid w:val="001250D6"/>
    <w:rsid w:val="00125DA3"/>
    <w:rsid w:val="002E2139"/>
    <w:rsid w:val="002E2822"/>
    <w:rsid w:val="00373F64"/>
    <w:rsid w:val="003B778B"/>
    <w:rsid w:val="003F55AE"/>
    <w:rsid w:val="004C19F6"/>
    <w:rsid w:val="004F798F"/>
    <w:rsid w:val="006F183E"/>
    <w:rsid w:val="00744579"/>
    <w:rsid w:val="007D3981"/>
    <w:rsid w:val="00810CB9"/>
    <w:rsid w:val="00855A8A"/>
    <w:rsid w:val="008E537D"/>
    <w:rsid w:val="00956620"/>
    <w:rsid w:val="009E1A0A"/>
    <w:rsid w:val="00AD4CE9"/>
    <w:rsid w:val="00AD76E1"/>
    <w:rsid w:val="00B06E48"/>
    <w:rsid w:val="00B66B01"/>
    <w:rsid w:val="00C53FAB"/>
    <w:rsid w:val="00C957D9"/>
    <w:rsid w:val="00CF35DB"/>
    <w:rsid w:val="00EF2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37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E537D"/>
    <w:pPr>
      <w:ind w:left="720"/>
      <w:contextualSpacing/>
    </w:pPr>
  </w:style>
  <w:style w:type="paragraph" w:styleId="a5">
    <w:name w:val="No Spacing"/>
    <w:uiPriority w:val="1"/>
    <w:qFormat/>
    <w:rsid w:val="002E213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73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3F64"/>
  </w:style>
  <w:style w:type="paragraph" w:styleId="a8">
    <w:name w:val="footer"/>
    <w:basedOn w:val="a"/>
    <w:link w:val="a9"/>
    <w:uiPriority w:val="99"/>
    <w:unhideWhenUsed/>
    <w:rsid w:val="00373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3F64"/>
  </w:style>
  <w:style w:type="numbering" w:customStyle="1" w:styleId="1">
    <w:name w:val="Нет списка1"/>
    <w:next w:val="a2"/>
    <w:uiPriority w:val="99"/>
    <w:semiHidden/>
    <w:unhideWhenUsed/>
    <w:rsid w:val="001250D6"/>
  </w:style>
  <w:style w:type="paragraph" w:styleId="aa">
    <w:name w:val="Balloon Text"/>
    <w:basedOn w:val="a"/>
    <w:link w:val="ab"/>
    <w:uiPriority w:val="99"/>
    <w:semiHidden/>
    <w:unhideWhenUsed/>
    <w:rsid w:val="00B0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6E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37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E537D"/>
    <w:pPr>
      <w:ind w:left="720"/>
      <w:contextualSpacing/>
    </w:pPr>
  </w:style>
  <w:style w:type="paragraph" w:styleId="a5">
    <w:name w:val="No Spacing"/>
    <w:uiPriority w:val="1"/>
    <w:qFormat/>
    <w:rsid w:val="002E2139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73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3F64"/>
  </w:style>
  <w:style w:type="paragraph" w:styleId="a8">
    <w:name w:val="footer"/>
    <w:basedOn w:val="a"/>
    <w:link w:val="a9"/>
    <w:uiPriority w:val="99"/>
    <w:unhideWhenUsed/>
    <w:rsid w:val="00373F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3F64"/>
  </w:style>
  <w:style w:type="numbering" w:customStyle="1" w:styleId="1">
    <w:name w:val="Нет списка1"/>
    <w:next w:val="a2"/>
    <w:uiPriority w:val="99"/>
    <w:semiHidden/>
    <w:unhideWhenUsed/>
    <w:rsid w:val="001250D6"/>
  </w:style>
  <w:style w:type="paragraph" w:styleId="aa">
    <w:name w:val="Balloon Text"/>
    <w:basedOn w:val="a"/>
    <w:link w:val="ab"/>
    <w:uiPriority w:val="99"/>
    <w:semiHidden/>
    <w:unhideWhenUsed/>
    <w:rsid w:val="00B0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6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1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4366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0F8F-AAF2-43DF-910A-72B6218E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23</Pages>
  <Words>5916</Words>
  <Characters>33722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Татьяна Ивановна</cp:lastModifiedBy>
  <cp:revision>21</cp:revision>
  <cp:lastPrinted>2005-08-17T05:40:00Z</cp:lastPrinted>
  <dcterms:created xsi:type="dcterms:W3CDTF">2014-01-17T08:36:00Z</dcterms:created>
  <dcterms:modified xsi:type="dcterms:W3CDTF">2020-09-12T12:07:00Z</dcterms:modified>
</cp:coreProperties>
</file>